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EA6A5A9" w:rsidR="00052E9C" w:rsidRDefault="00103160" w:rsidP="006B2C50">
      <w:pPr>
        <w:pStyle w:val="BodyText"/>
        <w:rPr>
          <w:color w:val="000000"/>
        </w:rPr>
      </w:pPr>
      <w:r>
        <w:rPr>
          <w:color w:val="000000"/>
          <w:lang w:val="en-US"/>
        </w:rPr>
        <w:t>Above</w:t>
      </w:r>
      <w:r w:rsidR="006B2C50">
        <w:rPr>
          <w:color w:val="000000"/>
        </w:rPr>
        <w:t xml:space="preserve"> is the design of</w:t>
      </w:r>
      <w:r w:rsidR="006B2C50">
        <w:rPr>
          <w:color w:val="000000"/>
          <w:lang w:val="en-US"/>
        </w:rPr>
        <w:t xml:space="preserve"> </w:t>
      </w:r>
      <w:r w:rsidR="006B2C50">
        <w:rPr>
          <w:color w:val="000000"/>
        </w:rPr>
        <w:t>Wanbo’s dashboard. From the dashboard</w:t>
      </w:r>
      <w:r>
        <w:rPr>
          <w:color w:val="000000"/>
          <w:lang w:val="en-US"/>
        </w:rPr>
        <w:t>,</w:t>
      </w:r>
      <w:r w:rsidR="006B2C50">
        <w:rPr>
          <w:color w:val="000000"/>
        </w:rPr>
        <w:t xml:space="preserve"> user</w:t>
      </w:r>
      <w:r>
        <w:rPr>
          <w:color w:val="000000"/>
          <w:lang w:val="en-US"/>
        </w:rPr>
        <w:t>s</w:t>
      </w:r>
      <w:r w:rsidR="006B2C50">
        <w:rPr>
          <w:color w:val="000000"/>
        </w:rPr>
        <w:t xml:space="preserve"> can see available packages by scrolling it and food in the chosen store branch then make a booking. Users </w:t>
      </w:r>
      <w:r>
        <w:rPr>
          <w:color w:val="000000"/>
          <w:lang w:val="en-US"/>
        </w:rPr>
        <w:t>can also</w:t>
      </w:r>
      <w:r w:rsidR="006B2C50">
        <w:rPr>
          <w:color w:val="000000"/>
        </w:rPr>
        <w:t xml:space="preserve"> redirect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017476"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45837822"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[8].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3E052929" w:rsidR="00A3226B" w:rsidRPr="00681B21"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399428BE" w14:textId="1DA92BEB" w:rsidR="001F7049" w:rsidRDefault="001F7049" w:rsidP="008E7BCE">
      <w:pPr>
        <w:pStyle w:val="BodyText"/>
        <w:rPr>
          <w:color w:val="000000"/>
          <w:lang w:val="en-US"/>
        </w:rPr>
      </w:pPr>
      <w:r>
        <w:rPr>
          <w:color w:val="000000"/>
          <w:lang w:val="en-US"/>
        </w:rPr>
        <w:t>To determine the software quality, Wanbo</w:t>
      </w:r>
      <w:r w:rsidR="00681B21">
        <w:rPr>
          <w:color w:val="000000"/>
          <w:lang w:val="en-US"/>
        </w:rPr>
        <w:t xml:space="preserve"> also</w:t>
      </w:r>
      <w:r>
        <w:rPr>
          <w:color w:val="000000"/>
          <w:lang w:val="en-US"/>
        </w:rPr>
        <w:t xml:space="preserve"> </w:t>
      </w:r>
      <w:r w:rsidR="00681B21">
        <w:rPr>
          <w:color w:val="000000"/>
          <w:lang w:val="en-US"/>
        </w:rPr>
        <w:t xml:space="preserve">uses </w:t>
      </w:r>
      <w:r>
        <w:rPr>
          <w:color w:val="000000"/>
          <w:lang w:val="en-US"/>
        </w:rPr>
        <w:t>McCall Triangle of Quality. This triangle will also useful for the testing phase later.</w:t>
      </w:r>
    </w:p>
    <w:p w14:paraId="13735CCF" w14:textId="3A0DA3CD" w:rsidR="008E7BCE" w:rsidRDefault="008E7BCE" w:rsidP="008E7BCE">
      <w:r>
        <w:rPr>
          <w:rFonts w:ascii="Arial" w:hAnsi="Arial" w:cs="Arial"/>
          <w:noProof/>
          <w:color w:val="000000"/>
          <w:sz w:val="22"/>
          <w:szCs w:val="22"/>
          <w:bdr w:val="none" w:sz="0" w:space="0" w:color="auto" w:frame="1"/>
        </w:rPr>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lastRenderedPageBreak/>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6315864F" w14:textId="3EEE1201" w:rsidR="0095738A" w:rsidRDefault="001F7049" w:rsidP="0095738A">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w:t>
      </w:r>
      <w:r w:rsidR="00976C4A">
        <w:rPr>
          <w:color w:val="000000"/>
          <w:lang w:val="en-US"/>
        </w:rPr>
        <w:t>.</w:t>
      </w:r>
      <w:r>
        <w:rPr>
          <w:color w:val="000000"/>
        </w:rPr>
        <w:t xml:space="preserve"> After the development process is completed, the testing is conducted</w:t>
      </w:r>
      <w:r>
        <w:rPr>
          <w:color w:val="000000"/>
          <w:lang w:val="en-US"/>
        </w:rPr>
        <w:t xml:space="preserve"> with help</w:t>
      </w:r>
      <w:r>
        <w:rPr>
          <w:color w:val="000000"/>
        </w:rPr>
        <w:t xml:space="preserve"> McCall’s Triangle of Quality</w:t>
      </w:r>
      <w:r>
        <w:rPr>
          <w:color w:val="000000"/>
          <w:lang w:val="en-US"/>
        </w:rPr>
        <w:t xml:space="preserve"> that</w:t>
      </w:r>
      <w:r w:rsidR="00976C4A">
        <w:rPr>
          <w:color w:val="000000"/>
          <w:lang w:val="en-US"/>
        </w:rPr>
        <w:t xml:space="preserve"> is</w:t>
      </w:r>
      <w:r>
        <w:rPr>
          <w:color w:val="000000"/>
          <w:lang w:val="en-US"/>
        </w:rPr>
        <w:t xml:space="preserve"> already made </w:t>
      </w:r>
      <w:r>
        <w:rPr>
          <w:color w:val="000000"/>
        </w:rPr>
        <w:t>to make sure the application is defect-free and ready for delivery to the user.</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017476"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5D49BCD" w14:textId="77777777" w:rsidR="00017476" w:rsidRDefault="00017476" w:rsidP="001A3B3D">
      <w:r>
        <w:separator/>
      </w:r>
    </w:p>
  </w:endnote>
  <w:endnote w:type="continuationSeparator" w:id="0">
    <w:p w14:paraId="71B902F0" w14:textId="77777777" w:rsidR="00017476" w:rsidRDefault="0001747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2421F99" w14:textId="77777777" w:rsidR="00017476" w:rsidRDefault="00017476" w:rsidP="001A3B3D">
      <w:r>
        <w:separator/>
      </w:r>
    </w:p>
  </w:footnote>
  <w:footnote w:type="continuationSeparator" w:id="0">
    <w:p w14:paraId="0B93C404" w14:textId="77777777" w:rsidR="00017476" w:rsidRDefault="0001747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17476"/>
    <w:rsid w:val="00033271"/>
    <w:rsid w:val="0004781E"/>
    <w:rsid w:val="00052E9C"/>
    <w:rsid w:val="000645E0"/>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3F1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C458C"/>
    <w:rsid w:val="009D11FA"/>
    <w:rsid w:val="009F1D79"/>
    <w:rsid w:val="00A0336B"/>
    <w:rsid w:val="00A059B3"/>
    <w:rsid w:val="00A3226B"/>
    <w:rsid w:val="00A46B4B"/>
    <w:rsid w:val="00A50782"/>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Props1.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2.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3.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purl.oclc.org/ooxml/officeDocument/customXml" ds:itemID="{AC6A009C-C7F0-4B6C-8ACD-76DDD84F88F5}">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816</TotalTime>
  <Pages>10</Pages>
  <Words>3444</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56</cp:revision>
  <dcterms:created xsi:type="dcterms:W3CDTF">2019-01-08T18:42:00Z</dcterms:created>
  <dcterms:modified xsi:type="dcterms:W3CDTF">2022-02-22T00:49:00Z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